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7CD8C5" w14:textId="2EA57AEF" w:rsidR="00BC1FEF" w:rsidRPr="00BC1FEF" w:rsidRDefault="00BC1FEF" w:rsidP="00BC1FEF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  <w:rPr>
          <w:rFonts w:asciiTheme="minorHAnsi" w:hAnsiTheme="minorHAnsi" w:cstheme="minorHAnsi"/>
        </w:rPr>
      </w:pPr>
      <w:r w:rsidRPr="00BC1FEF">
        <w:rPr>
          <w:rFonts w:asciiTheme="minorHAnsi" w:hAnsiTheme="minorHAnsi" w:cstheme="minorHAnsi"/>
        </w:rPr>
        <w:t xml:space="preserve">Why is it important for company officers to familiarize themselves with buildings and facilities in their district through inspections?  </w:t>
      </w:r>
      <w:r w:rsidRPr="00BC1FEF">
        <w:rPr>
          <w:rFonts w:asciiTheme="minorHAnsi" w:hAnsiTheme="minorHAnsi" w:cstheme="minorHAnsi"/>
        </w:rPr>
        <w:t>(315)</w:t>
      </w:r>
    </w:p>
    <w:p w14:paraId="5FEFA787" w14:textId="64BC718B" w:rsidR="00F067D5" w:rsidRPr="00BC1FEF" w:rsidRDefault="00BC1FEF" w:rsidP="00BC1FEF">
      <w:pPr>
        <w:pStyle w:val="ListParagraph"/>
        <w:numPr>
          <w:ilvl w:val="0"/>
          <w:numId w:val="1"/>
        </w:numPr>
        <w:rPr>
          <w:rFonts w:cstheme="minorHAnsi"/>
        </w:rPr>
      </w:pPr>
      <w:r w:rsidRPr="00BC1FEF">
        <w:rPr>
          <w:rFonts w:cstheme="minorHAnsi"/>
        </w:rPr>
        <w:t xml:space="preserve">Under what circumstances can inspection personnel enter private property for fire and life safety inspections without the occupant's consent?  </w:t>
      </w:r>
      <w:r w:rsidRPr="00BC1FEF">
        <w:rPr>
          <w:rFonts w:cstheme="minorHAnsi"/>
        </w:rPr>
        <w:t>(316)</w:t>
      </w:r>
    </w:p>
    <w:p w14:paraId="019EE976" w14:textId="1264D40E" w:rsidR="00BC1FEF" w:rsidRDefault="00BC1FEF" w:rsidP="00BC1FEF">
      <w:pPr>
        <w:pStyle w:val="ListParagraph"/>
        <w:numPr>
          <w:ilvl w:val="0"/>
          <w:numId w:val="1"/>
        </w:numPr>
      </w:pPr>
      <w:r>
        <w:t xml:space="preserve">What constitutes implied permission for fire and emergency responders to enter private property under common law and statutory law?  </w:t>
      </w:r>
      <w:r>
        <w:t>(316)</w:t>
      </w:r>
    </w:p>
    <w:p w14:paraId="2DF1DE7D" w14:textId="1C902DC9" w:rsidR="00BC1FEF" w:rsidRDefault="00BC1FEF" w:rsidP="00BC1FEF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According to organizational SOPs, what are company officers responsible for when identifying hazardous conditions?  </w:t>
      </w:r>
      <w:r>
        <w:t>(317)</w:t>
      </w:r>
    </w:p>
    <w:p w14:paraId="31DA5A92" w14:textId="7515C18A" w:rsidR="00BC1FEF" w:rsidRDefault="00BC1FEF" w:rsidP="00BC1FEF">
      <w:pPr>
        <w:pStyle w:val="Questionmc"/>
        <w:numPr>
          <w:ilvl w:val="0"/>
          <w:numId w:val="1"/>
        </w:numPr>
      </w:pPr>
      <w:r>
        <w:t xml:space="preserve">What action might an inspector take if a business fails to achieve code compliance after repeated violations?  </w:t>
      </w:r>
      <w:r>
        <w:t>(318)</w:t>
      </w:r>
    </w:p>
    <w:p w14:paraId="73484D93" w14:textId="6C599C18" w:rsidR="00BC1FEF" w:rsidRDefault="00BC1FEF" w:rsidP="00BC1FEF">
      <w:pPr>
        <w:pStyle w:val="Questionmc"/>
        <w:numPr>
          <w:ilvl w:val="0"/>
          <w:numId w:val="1"/>
        </w:numPr>
      </w:pPr>
      <w:r>
        <w:t>Prior to fire and life safety inspections, personnel should drive the unit around the facility, or the block on which it is located in order to</w:t>
      </w:r>
      <w:r>
        <w:t xml:space="preserve"> (320)</w:t>
      </w:r>
    </w:p>
    <w:p w14:paraId="29C7EAA8" w14:textId="1B078D6E" w:rsidR="00BC1FEF" w:rsidRPr="000B025D" w:rsidRDefault="00BC1FEF" w:rsidP="00BC1FEF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should the company officer review with the representative before starting the inspection tour?  </w:t>
      </w:r>
      <w:r>
        <w:t>(320)</w:t>
      </w:r>
    </w:p>
    <w:p w14:paraId="4A7E8DED" w14:textId="7909BDDE" w:rsidR="00BC1FEF" w:rsidRPr="000B025D" w:rsidRDefault="00BC1FEF" w:rsidP="00BC1FEF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is emphasized about the pattern for conducting fire inspections?  </w:t>
      </w:r>
      <w:r>
        <w:t>(320)</w:t>
      </w:r>
    </w:p>
    <w:p w14:paraId="02AB61CD" w14:textId="1E005822" w:rsidR="00BC1FEF" w:rsidRDefault="00A36B5A" w:rsidP="00BC1FEF">
      <w:pPr>
        <w:pStyle w:val="Questionmc"/>
        <w:numPr>
          <w:ilvl w:val="0"/>
          <w:numId w:val="1"/>
        </w:numPr>
      </w:pPr>
      <w:r>
        <w:t xml:space="preserve">What are the three essential parts of a means of egress?  </w:t>
      </w:r>
      <w:r>
        <w:t>(322)</w:t>
      </w:r>
    </w:p>
    <w:p w14:paraId="0E32F479" w14:textId="52F4EDFA" w:rsidR="00A36B5A" w:rsidRDefault="00A36B5A" w:rsidP="00BC1FEF">
      <w:pPr>
        <w:pStyle w:val="Questionmc"/>
        <w:numPr>
          <w:ilvl w:val="0"/>
          <w:numId w:val="1"/>
        </w:numPr>
      </w:pPr>
      <w:r>
        <w:t xml:space="preserve">What potential hazards can workplace trash and litter accumulation create?  </w:t>
      </w:r>
      <w:r>
        <w:t>(324)</w:t>
      </w:r>
    </w:p>
    <w:p w14:paraId="3BBCB3C4" w14:textId="26500F3F" w:rsidR="00A36B5A" w:rsidRDefault="00A36B5A" w:rsidP="00BC1FEF">
      <w:pPr>
        <w:pStyle w:val="Questionmc"/>
        <w:numPr>
          <w:ilvl w:val="0"/>
          <w:numId w:val="1"/>
        </w:numPr>
      </w:pPr>
      <w:r>
        <w:t xml:space="preserve">What is a recommended practice for waste management to prevent fire hazards?  </w:t>
      </w:r>
      <w:r>
        <w:t>(325)</w:t>
      </w:r>
    </w:p>
    <w:p w14:paraId="2151E413" w14:textId="0D4F3F15" w:rsidR="00A36B5A" w:rsidRDefault="00A36B5A" w:rsidP="00BC1FEF">
      <w:pPr>
        <w:pStyle w:val="Questionmc"/>
        <w:numPr>
          <w:ilvl w:val="0"/>
          <w:numId w:val="1"/>
        </w:numPr>
      </w:pPr>
      <w:r>
        <w:t xml:space="preserve">What is the appropriate response if immediate threats to life safety are identified during an inspection?  </w:t>
      </w:r>
      <w:r>
        <w:t>(328)</w:t>
      </w:r>
    </w:p>
    <w:p w14:paraId="3E03BDA8" w14:textId="2A916169" w:rsidR="00A36B5A" w:rsidRDefault="00A36B5A" w:rsidP="00BC1FEF">
      <w:pPr>
        <w:pStyle w:val="Questionmc"/>
        <w:numPr>
          <w:ilvl w:val="0"/>
          <w:numId w:val="1"/>
        </w:numPr>
      </w:pPr>
      <w:r>
        <w:t xml:space="preserve">What is the primary purpose of documenting fire and life safety inspections?  </w:t>
      </w:r>
      <w:r>
        <w:t>(329)</w:t>
      </w:r>
    </w:p>
    <w:p w14:paraId="4E1C7144" w14:textId="22AF827A" w:rsidR="00A36B5A" w:rsidRDefault="00A36B5A" w:rsidP="00BC1FEF">
      <w:pPr>
        <w:pStyle w:val="Questionmc"/>
        <w:numPr>
          <w:ilvl w:val="0"/>
          <w:numId w:val="1"/>
        </w:numPr>
      </w:pPr>
      <w:r>
        <w:t xml:space="preserve">What is a key characteristic of wet-pipe sprinkler systems?  </w:t>
      </w:r>
      <w:r>
        <w:t>(330)</w:t>
      </w:r>
    </w:p>
    <w:p w14:paraId="5F63CE85" w14:textId="7F095079" w:rsidR="00A36B5A" w:rsidRDefault="00A36B5A" w:rsidP="00BC1FEF">
      <w:pPr>
        <w:pStyle w:val="Questionmc"/>
        <w:numPr>
          <w:ilvl w:val="0"/>
          <w:numId w:val="1"/>
        </w:numPr>
      </w:pPr>
      <w:r>
        <w:t xml:space="preserve">Why are predischarge alarms essential for total flooding CO2 systems?  </w:t>
      </w:r>
      <w:r>
        <w:t>(333)</w:t>
      </w:r>
    </w:p>
    <w:p w14:paraId="62B721AD" w14:textId="1E15A6B3" w:rsidR="00A36B5A" w:rsidRDefault="00A36B5A" w:rsidP="00BC1FEF">
      <w:pPr>
        <w:pStyle w:val="Questionmc"/>
        <w:numPr>
          <w:ilvl w:val="0"/>
          <w:numId w:val="1"/>
        </w:numPr>
      </w:pPr>
      <w:r>
        <w:t xml:space="preserve">Which is a guideline for properly placing extinguishers?  </w:t>
      </w:r>
      <w:r>
        <w:t>(335)</w:t>
      </w:r>
    </w:p>
    <w:p w14:paraId="370486E3" w14:textId="2944E649" w:rsidR="00A36B5A" w:rsidRPr="000B025D" w:rsidRDefault="00A36B5A" w:rsidP="00A36B5A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is a potential hazard to emergency responders during a fire related to the physical condition of a structure?  </w:t>
      </w:r>
      <w:r>
        <w:t>(343)</w:t>
      </w:r>
    </w:p>
    <w:p w14:paraId="4C90D7A7" w14:textId="45601695" w:rsidR="00A36B5A" w:rsidRDefault="00A36B5A" w:rsidP="00BC1FEF">
      <w:pPr>
        <w:pStyle w:val="Questionmc"/>
        <w:numPr>
          <w:ilvl w:val="0"/>
          <w:numId w:val="1"/>
        </w:numPr>
      </w:pPr>
      <w:r>
        <w:lastRenderedPageBreak/>
        <w:t>What is the primary purpose of meeting with the responsible party after completing a pre</w:t>
      </w:r>
      <w:r>
        <w:t>-</w:t>
      </w:r>
      <w:r>
        <w:t xml:space="preserve">incident survey?  </w:t>
      </w:r>
      <w:r>
        <w:t>(347)</w:t>
      </w:r>
    </w:p>
    <w:p w14:paraId="70FDD78F" w14:textId="77777777" w:rsidR="00A36B5A" w:rsidRDefault="00A36B5A" w:rsidP="00BC1FEF">
      <w:pPr>
        <w:pStyle w:val="Questionmc"/>
        <w:numPr>
          <w:ilvl w:val="0"/>
          <w:numId w:val="1"/>
        </w:numPr>
      </w:pPr>
      <w:r>
        <w:t>The success of the pre</w:t>
      </w:r>
      <w:r>
        <w:t>-</w:t>
      </w:r>
      <w:r>
        <w:t xml:space="preserve">incident planning process depends on the company officer's ability to process information and: </w:t>
      </w:r>
      <w:r>
        <w:t>(347)</w:t>
      </w:r>
    </w:p>
    <w:p w14:paraId="0AFDCAF7" w14:textId="3D819048" w:rsidR="00A36B5A" w:rsidRDefault="00A36B5A" w:rsidP="00BC1FEF">
      <w:pPr>
        <w:pStyle w:val="Questionmc"/>
        <w:numPr>
          <w:ilvl w:val="0"/>
          <w:numId w:val="1"/>
        </w:numPr>
      </w:pPr>
      <w:r>
        <w:t xml:space="preserve"> What are the three major tasks associated with pre</w:t>
      </w:r>
      <w:r>
        <w:t>-</w:t>
      </w:r>
      <w:r>
        <w:t xml:space="preserve">incident planning?  </w:t>
      </w:r>
      <w:r>
        <w:t>(350)</w:t>
      </w:r>
    </w:p>
    <w:sectPr w:rsidR="00A36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E552F71"/>
    <w:multiLevelType w:val="hybridMultilevel"/>
    <w:tmpl w:val="5920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0038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96"/>
    <w:rsid w:val="002601A4"/>
    <w:rsid w:val="004169D8"/>
    <w:rsid w:val="006D5DEB"/>
    <w:rsid w:val="007E1776"/>
    <w:rsid w:val="00876591"/>
    <w:rsid w:val="00A20AD4"/>
    <w:rsid w:val="00A36B5A"/>
    <w:rsid w:val="00B07396"/>
    <w:rsid w:val="00B44B26"/>
    <w:rsid w:val="00BC1FEF"/>
    <w:rsid w:val="00D32776"/>
    <w:rsid w:val="00F067D5"/>
    <w:rsid w:val="00F5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5E10C7"/>
  <w15:chartTrackingRefBased/>
  <w15:docId w15:val="{1034BDD7-ED67-6244-8759-B9A1E15B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3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3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3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3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396"/>
    <w:rPr>
      <w:b/>
      <w:bCs/>
      <w:smallCaps/>
      <w:color w:val="2F5496" w:themeColor="accent1" w:themeShade="BF"/>
      <w:spacing w:val="5"/>
    </w:rPr>
  </w:style>
  <w:style w:type="paragraph" w:customStyle="1" w:styleId="Questionmc">
    <w:name w:val="Question [m/c]"/>
    <w:basedOn w:val="Normal"/>
    <w:link w:val="QuestionmcChar"/>
    <w:rsid w:val="00BC1FEF"/>
    <w:pPr>
      <w:tabs>
        <w:tab w:val="right" w:leader="underscore" w:pos="1080"/>
        <w:tab w:val="decimal" w:pos="1530"/>
        <w:tab w:val="left" w:pos="1980"/>
      </w:tabs>
      <w:spacing w:before="240" w:after="120" w:line="240" w:lineRule="auto"/>
      <w:ind w:left="1987" w:hanging="1987"/>
    </w:pPr>
    <w:rPr>
      <w:rFonts w:ascii="Tahoma" w:eastAsia="Times New Roman" w:hAnsi="Tahoma" w:cs="Times New Roman"/>
      <w:kern w:val="0"/>
      <w:szCs w:val="28"/>
      <w14:ligatures w14:val="none"/>
    </w:rPr>
  </w:style>
  <w:style w:type="character" w:customStyle="1" w:styleId="QuestionmcChar">
    <w:name w:val="Question [m/c] Char"/>
    <w:link w:val="Questionmc"/>
    <w:rsid w:val="00BC1FEF"/>
    <w:rPr>
      <w:rFonts w:ascii="Tahoma" w:eastAsia="Times New Roman" w:hAnsi="Tahoma" w:cs="Times New Roman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Clements</dc:creator>
  <cp:keywords/>
  <dc:description/>
  <cp:lastModifiedBy>Charles Clements</cp:lastModifiedBy>
  <cp:revision>3</cp:revision>
  <dcterms:created xsi:type="dcterms:W3CDTF">2026-08-15T22:39:00Z</dcterms:created>
  <dcterms:modified xsi:type="dcterms:W3CDTF">2026-08-15T22:49:00Z</dcterms:modified>
</cp:coreProperties>
</file>